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0A" w:rsidRPr="00724E0A" w:rsidRDefault="005C5186" w:rsidP="00724E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724E0A" w:rsidRPr="00724E0A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Муниципальное бюджетное общеобразовательное учреждение</w:t>
      </w:r>
    </w:p>
    <w:p w:rsidR="00724E0A" w:rsidRPr="00724E0A" w:rsidRDefault="00724E0A" w:rsidP="00724E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724E0A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«Средняя общеобразовательная школа посёлка </w:t>
      </w:r>
      <w:proofErr w:type="spellStart"/>
      <w:r w:rsidRPr="00724E0A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свх</w:t>
      </w:r>
      <w:proofErr w:type="spellEnd"/>
      <w:r w:rsidRPr="00724E0A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. Агроном»</w:t>
      </w:r>
    </w:p>
    <w:p w:rsidR="00724E0A" w:rsidRPr="00724E0A" w:rsidRDefault="00724E0A" w:rsidP="00724E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724E0A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Лебедянского муниципального района Липецкой области»</w:t>
      </w:r>
    </w:p>
    <w:p w:rsidR="00724E0A" w:rsidRPr="00724E0A" w:rsidRDefault="00724E0A" w:rsidP="00724E0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724E0A" w:rsidRPr="00724E0A" w:rsidRDefault="00724E0A" w:rsidP="00724E0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724E0A" w:rsidRPr="00724E0A" w:rsidRDefault="00724E0A" w:rsidP="00724E0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724E0A" w:rsidRPr="00724E0A" w:rsidRDefault="00724E0A" w:rsidP="00724E0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724E0A" w:rsidRPr="008B1845" w:rsidRDefault="00724E0A" w:rsidP="00724E0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724E0A" w:rsidRPr="008B1845" w:rsidRDefault="00724E0A" w:rsidP="00724E0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8B1845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Приложение </w:t>
      </w:r>
    </w:p>
    <w:p w:rsidR="00724E0A" w:rsidRPr="008B1845" w:rsidRDefault="00724E0A" w:rsidP="00724E0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8B1845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К АДАПТИРОВАННОЙ ОСНОВНОЙ ОБЩЕОБРАЗОВАТЕЛЬНОЙ ПРОГРАММЕ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</w:t>
      </w:r>
    </w:p>
    <w:p w:rsidR="00724E0A" w:rsidRPr="00724E0A" w:rsidRDefault="00724E0A" w:rsidP="00724E0A">
      <w:pPr>
        <w:spacing w:after="0" w:line="240" w:lineRule="auto"/>
        <w:ind w:left="33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E0A" w:rsidRPr="00724E0A" w:rsidRDefault="00724E0A" w:rsidP="00724E0A">
      <w:pPr>
        <w:spacing w:after="0" w:line="276" w:lineRule="auto"/>
        <w:ind w:left="333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E0A" w:rsidRPr="00724E0A" w:rsidRDefault="00724E0A" w:rsidP="00724E0A">
      <w:pPr>
        <w:spacing w:after="200" w:line="276" w:lineRule="auto"/>
        <w:ind w:left="297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E0A" w:rsidRPr="00724E0A" w:rsidRDefault="00724E0A" w:rsidP="00724E0A">
      <w:pPr>
        <w:spacing w:after="200" w:line="276" w:lineRule="auto"/>
        <w:ind w:left="333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E0A" w:rsidRPr="008B1845" w:rsidRDefault="00724E0A" w:rsidP="00724E0A">
      <w:pPr>
        <w:spacing w:after="200" w:line="276" w:lineRule="auto"/>
        <w:ind w:left="333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E0A" w:rsidRPr="008B1845" w:rsidRDefault="00724E0A" w:rsidP="00724E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724E0A" w:rsidRPr="008B1845" w:rsidRDefault="00724E0A" w:rsidP="00724E0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4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724E0A" w:rsidRPr="008B1845" w:rsidRDefault="00724E0A" w:rsidP="00724E0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«Адаптивная физкультура»</w:t>
      </w:r>
    </w:p>
    <w:p w:rsidR="00724E0A" w:rsidRPr="008B1845" w:rsidRDefault="008B1845" w:rsidP="00724E0A">
      <w:pPr>
        <w:spacing w:after="0" w:line="360" w:lineRule="auto"/>
        <w:ind w:left="33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24E0A" w:rsidRPr="008B1845" w:rsidRDefault="00724E0A" w:rsidP="00724E0A">
      <w:pPr>
        <w:spacing w:after="0" w:line="360" w:lineRule="auto"/>
        <w:ind w:left="33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 класс</w:t>
      </w:r>
    </w:p>
    <w:p w:rsidR="00724E0A" w:rsidRPr="00724E0A" w:rsidRDefault="00724E0A" w:rsidP="00724E0A">
      <w:pPr>
        <w:spacing w:after="0" w:line="360" w:lineRule="auto"/>
        <w:ind w:left="33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E0A" w:rsidRPr="00724E0A" w:rsidRDefault="00724E0A" w:rsidP="00724E0A">
      <w:pPr>
        <w:spacing w:after="0" w:line="360" w:lineRule="auto"/>
        <w:ind w:left="33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E0A" w:rsidRPr="00724E0A" w:rsidRDefault="00724E0A" w:rsidP="00724E0A">
      <w:pPr>
        <w:spacing w:after="0" w:line="360" w:lineRule="auto"/>
        <w:ind w:left="33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E0A" w:rsidRPr="00724E0A" w:rsidRDefault="00724E0A" w:rsidP="00724E0A">
      <w:pPr>
        <w:spacing w:after="0" w:line="360" w:lineRule="auto"/>
        <w:ind w:left="33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4E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Составлена</w:t>
      </w:r>
      <w:proofErr w:type="gramEnd"/>
      <w:r w:rsidRPr="00724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учителем</w:t>
      </w:r>
    </w:p>
    <w:p w:rsidR="00724E0A" w:rsidRPr="00724E0A" w:rsidRDefault="00724E0A" w:rsidP="00724E0A">
      <w:pPr>
        <w:spacing w:after="0" w:line="360" w:lineRule="auto"/>
        <w:ind w:left="33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4E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Мандик</w:t>
      </w:r>
      <w:proofErr w:type="spellEnd"/>
      <w:r w:rsidRPr="00724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</w:p>
    <w:p w:rsidR="00724E0A" w:rsidRPr="00724E0A" w:rsidRDefault="00724E0A" w:rsidP="00724E0A">
      <w:pPr>
        <w:spacing w:after="0" w:line="360" w:lineRule="auto"/>
        <w:ind w:left="3337"/>
        <w:rPr>
          <w:rFonts w:ascii="Times New Roman" w:eastAsia="Times New Roman" w:hAnsi="Times New Roman" w:cs="Times New Roman"/>
          <w:sz w:val="44"/>
          <w:lang w:eastAsia="ru-RU"/>
        </w:rPr>
      </w:pPr>
    </w:p>
    <w:p w:rsidR="00724E0A" w:rsidRPr="00724E0A" w:rsidRDefault="00724E0A" w:rsidP="00724E0A">
      <w:pPr>
        <w:spacing w:after="0" w:line="360" w:lineRule="auto"/>
        <w:ind w:left="3337"/>
        <w:rPr>
          <w:rFonts w:ascii="Times New Roman" w:eastAsia="Times New Roman" w:hAnsi="Times New Roman" w:cs="Times New Roman"/>
          <w:sz w:val="44"/>
          <w:lang w:eastAsia="ru-RU"/>
        </w:rPr>
      </w:pPr>
    </w:p>
    <w:p w:rsidR="00724E0A" w:rsidRPr="00724E0A" w:rsidRDefault="00724E0A" w:rsidP="00724E0A">
      <w:pPr>
        <w:spacing w:after="0" w:line="360" w:lineRule="auto"/>
        <w:rPr>
          <w:rFonts w:ascii="Times New Roman" w:eastAsia="Times New Roman" w:hAnsi="Times New Roman" w:cs="Times New Roman"/>
          <w:sz w:val="44"/>
          <w:lang w:eastAsia="ru-RU"/>
        </w:rPr>
      </w:pPr>
    </w:p>
    <w:p w:rsidR="00724E0A" w:rsidRPr="00724E0A" w:rsidRDefault="00724E0A" w:rsidP="00724E0A">
      <w:pPr>
        <w:spacing w:after="200" w:line="276" w:lineRule="auto"/>
        <w:ind w:left="297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E0A" w:rsidRPr="00724E0A" w:rsidRDefault="008B1845" w:rsidP="00724E0A">
      <w:pPr>
        <w:spacing w:after="200" w:line="276" w:lineRule="auto"/>
        <w:ind w:left="297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724E0A" w:rsidRPr="00724E0A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:rsidR="00724E0A" w:rsidRDefault="005C5186" w:rsidP="00724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</w:p>
    <w:p w:rsidR="008B1845" w:rsidRDefault="008B1845" w:rsidP="00724E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5186" w:rsidRDefault="005C5186" w:rsidP="00724E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C5186" w:rsidRDefault="005C5186" w:rsidP="005C518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5186" w:rsidRDefault="005C5186" w:rsidP="005C51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 предмета «Адаптивная физическая культура»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C5186" w:rsidRDefault="005C5186" w:rsidP="005C5186">
      <w:pPr>
        <w:autoSpaceDE w:val="0"/>
        <w:autoSpaceDN w:val="0"/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освоение ребёнком системы двигательных координации, физических качеств и способностей, направленных на жизнеобеспечение, развитие и совершенствование его организма.</w:t>
      </w:r>
    </w:p>
    <w:p w:rsidR="005C5186" w:rsidRDefault="005C5186" w:rsidP="005C5186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5186" w:rsidRDefault="005C5186" w:rsidP="005C5186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5C5186" w:rsidRDefault="005C5186" w:rsidP="005C5186">
      <w:pPr>
        <w:pStyle w:val="a3"/>
        <w:numPr>
          <w:ilvl w:val="0"/>
          <w:numId w:val="1"/>
        </w:numPr>
        <w:tabs>
          <w:tab w:val="left" w:pos="600"/>
        </w:tabs>
        <w:spacing w:after="0"/>
        <w:ind w:right="20"/>
        <w:rPr>
          <w:rFonts w:ascii="Times New Roman" w:eastAsia="Century Schoolbook" w:hAnsi="Times New Roman" w:cs="Times New Roman"/>
          <w:color w:val="000000"/>
          <w:sz w:val="24"/>
          <w:szCs w:val="24"/>
        </w:rPr>
      </w:pPr>
      <w:r>
        <w:rPr>
          <w:rFonts w:ascii="Times New Roman" w:eastAsia="Century Schoolbook" w:hAnsi="Times New Roman" w:cs="Times New Roman"/>
          <w:color w:val="000000"/>
          <w:sz w:val="24"/>
          <w:szCs w:val="24"/>
        </w:rPr>
        <w:t>совершенствование двигательных, интеллектуальных, волевых и эмоциональных навыков;</w:t>
      </w:r>
    </w:p>
    <w:p w:rsidR="005C5186" w:rsidRDefault="005C5186" w:rsidP="005C5186">
      <w:pPr>
        <w:pStyle w:val="a3"/>
        <w:numPr>
          <w:ilvl w:val="0"/>
          <w:numId w:val="1"/>
        </w:numPr>
        <w:tabs>
          <w:tab w:val="left" w:pos="620"/>
          <w:tab w:val="left" w:pos="5962"/>
        </w:tabs>
        <w:spacing w:after="0"/>
        <w:ind w:right="20"/>
        <w:rPr>
          <w:rFonts w:ascii="Times New Roman" w:eastAsia="Century Schoolbook" w:hAnsi="Times New Roman" w:cs="Times New Roman"/>
          <w:sz w:val="24"/>
          <w:szCs w:val="24"/>
        </w:rPr>
      </w:pPr>
      <w:r>
        <w:rPr>
          <w:rFonts w:ascii="Times New Roman" w:eastAsia="Constantia" w:hAnsi="Times New Roman" w:cs="Times New Roman"/>
          <w:sz w:val="24"/>
          <w:szCs w:val="24"/>
        </w:rPr>
        <w:t>формирование целенаправленных действий под руководством учителя в подвижных играх.</w:t>
      </w:r>
    </w:p>
    <w:p w:rsidR="005C5186" w:rsidRDefault="005C5186" w:rsidP="005C518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укрепление и сохранение здоровья  детей, профилактика  болезней и  возникновения вторичных заболеваний. </w:t>
      </w:r>
    </w:p>
    <w:p w:rsidR="005C5186" w:rsidRDefault="005C5186" w:rsidP="005C51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улучшение качества имеющихся движений, предупреждение их нарушений; </w:t>
      </w:r>
    </w:p>
    <w:p w:rsidR="005C5186" w:rsidRDefault="005C5186" w:rsidP="005C51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стимуляция появления новых движений;</w:t>
      </w:r>
    </w:p>
    <w:p w:rsidR="005C5186" w:rsidRDefault="005C5186" w:rsidP="005C51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 совершенствование основных  и  прикладных  двигательных  навыков;  </w:t>
      </w:r>
    </w:p>
    <w:p w:rsidR="005C5186" w:rsidRDefault="005C5186" w:rsidP="005C51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переходу из одной позы в другую; </w:t>
      </w:r>
    </w:p>
    <w:p w:rsidR="005C5186" w:rsidRDefault="005C5186" w:rsidP="005C51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закрепление функционально важных навыков, необходимых для использования в повседневной жизни;</w:t>
      </w:r>
    </w:p>
    <w:p w:rsidR="005C5186" w:rsidRDefault="005C5186" w:rsidP="005C5186">
      <w:pPr>
        <w:pStyle w:val="a3"/>
        <w:numPr>
          <w:ilvl w:val="0"/>
          <w:numId w:val="1"/>
        </w:numPr>
        <w:tabs>
          <w:tab w:val="left" w:pos="620"/>
          <w:tab w:val="left" w:pos="5962"/>
        </w:tabs>
        <w:spacing w:after="0"/>
        <w:ind w:right="20"/>
        <w:rPr>
          <w:rFonts w:ascii="Times New Roman" w:eastAsia="Century Schoolbook" w:hAnsi="Times New Roman" w:cs="Times New Roman"/>
          <w:sz w:val="24"/>
          <w:szCs w:val="24"/>
        </w:rPr>
      </w:pPr>
      <w:r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приучение к дисциплинированности, организованности, </w:t>
      </w:r>
      <w:r>
        <w:rPr>
          <w:rFonts w:ascii="Times New Roman" w:eastAsia="Century Schoolbook" w:hAnsi="Times New Roman" w:cs="Times New Roman"/>
          <w:sz w:val="24"/>
          <w:szCs w:val="24"/>
        </w:rPr>
        <w:t>элементарной самостоятельности.</w:t>
      </w:r>
    </w:p>
    <w:p w:rsidR="005C5186" w:rsidRDefault="005C5186" w:rsidP="005C5186">
      <w:pPr>
        <w:shd w:val="clear" w:color="auto" w:fill="FFFFFF"/>
        <w:ind w:left="284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Коррекционно-развивающие задачи:</w:t>
      </w:r>
    </w:p>
    <w:p w:rsidR="005C5186" w:rsidRDefault="005C5186" w:rsidP="005C5186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развитие зрительного восприятия и узнавания;</w:t>
      </w:r>
    </w:p>
    <w:p w:rsidR="005C5186" w:rsidRDefault="005C5186" w:rsidP="005C5186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развитие пространственных представлений и ориентации;</w:t>
      </w:r>
    </w:p>
    <w:p w:rsidR="005C5186" w:rsidRDefault="005C5186" w:rsidP="005C5186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развитие основных мыслительных операций;</w:t>
      </w:r>
    </w:p>
    <w:p w:rsidR="005C5186" w:rsidRDefault="005C5186" w:rsidP="005C5186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развитие крупной моторики и координации;</w:t>
      </w:r>
    </w:p>
    <w:p w:rsidR="005C5186" w:rsidRDefault="005C5186" w:rsidP="005C5186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- обогащение словаря.</w:t>
      </w:r>
    </w:p>
    <w:p w:rsidR="005C5186" w:rsidRDefault="005C5186" w:rsidP="005C518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Воспитательные задачи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получение удовольствия от занятий физкультурой, радость от достигнутых результатов.</w:t>
      </w:r>
    </w:p>
    <w:p w:rsidR="005C5186" w:rsidRDefault="005C5186" w:rsidP="005C518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5186" w:rsidRDefault="005C5186" w:rsidP="005C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Общая характеристика учебного предмета с учётом особенностей его освоения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обучающимися</w:t>
      </w:r>
      <w:proofErr w:type="gramEnd"/>
    </w:p>
    <w:p w:rsidR="005C5186" w:rsidRDefault="005C5186" w:rsidP="005C5186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</w:rPr>
      </w:pPr>
    </w:p>
    <w:p w:rsidR="005C5186" w:rsidRDefault="005C5186" w:rsidP="005C518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Учебный предмет охватывает область физической культуры, является неотъемлемым условием активизации познания и овладения жизненными компетенциями </w:t>
      </w:r>
      <w:proofErr w:type="gramStart"/>
      <w:r>
        <w:rPr>
          <w:rStyle w:val="c1"/>
          <w:color w:val="000000"/>
        </w:rPr>
        <w:t>обучающихся</w:t>
      </w:r>
      <w:proofErr w:type="gramEnd"/>
      <w:r>
        <w:rPr>
          <w:rStyle w:val="c1"/>
          <w:color w:val="000000"/>
        </w:rPr>
        <w:t xml:space="preserve"> с </w:t>
      </w:r>
      <w:r w:rsidRPr="00C254FD">
        <w:rPr>
          <w:rStyle w:val="c1"/>
        </w:rPr>
        <w:t>ТМНР (</w:t>
      </w:r>
      <w:r w:rsidRPr="00C254FD">
        <w:rPr>
          <w:bCs/>
          <w:shd w:val="clear" w:color="auto" w:fill="FFFFFF"/>
        </w:rPr>
        <w:t>тяжелое</w:t>
      </w:r>
      <w:r w:rsidRPr="00C254FD">
        <w:rPr>
          <w:shd w:val="clear" w:color="auto" w:fill="FFFFFF"/>
        </w:rPr>
        <w:t> </w:t>
      </w:r>
      <w:r w:rsidRPr="00C254FD">
        <w:rPr>
          <w:bCs/>
          <w:shd w:val="clear" w:color="auto" w:fill="FFFFFF"/>
        </w:rPr>
        <w:t>множественное</w:t>
      </w:r>
      <w:r w:rsidRPr="00C254FD">
        <w:rPr>
          <w:shd w:val="clear" w:color="auto" w:fill="FFFFFF"/>
        </w:rPr>
        <w:t> </w:t>
      </w:r>
      <w:r w:rsidRPr="00C254FD">
        <w:rPr>
          <w:bCs/>
          <w:shd w:val="clear" w:color="auto" w:fill="FFFFFF"/>
        </w:rPr>
        <w:t>нарушение</w:t>
      </w:r>
      <w:r w:rsidRPr="00C254FD">
        <w:rPr>
          <w:shd w:val="clear" w:color="auto" w:fill="FFFFFF"/>
        </w:rPr>
        <w:t> </w:t>
      </w:r>
      <w:r w:rsidRPr="00C254FD">
        <w:rPr>
          <w:bCs/>
          <w:shd w:val="clear" w:color="auto" w:fill="FFFFFF"/>
        </w:rPr>
        <w:t>развития).</w:t>
      </w:r>
    </w:p>
    <w:p w:rsidR="005C5186" w:rsidRDefault="005C5186" w:rsidP="005C518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     В процессе адаптивной физической культуры решаются образовательные, коррекционно-компенсаторные, воспитательные и лечебно-оздоровительные задачи. Это обусловлено характерологическими особенностями развития учащегося 4</w:t>
      </w:r>
      <w:proofErr w:type="gramStart"/>
      <w:r>
        <w:rPr>
          <w:rStyle w:val="c1"/>
          <w:color w:val="000000"/>
        </w:rPr>
        <w:t xml:space="preserve"> В</w:t>
      </w:r>
      <w:proofErr w:type="gramEnd"/>
      <w:r>
        <w:rPr>
          <w:rStyle w:val="c1"/>
          <w:color w:val="000000"/>
        </w:rPr>
        <w:t xml:space="preserve"> класса. В двигательной сфере отмечаются нарушения координации, точности и темпа движений, </w:t>
      </w:r>
      <w:proofErr w:type="spellStart"/>
      <w:r>
        <w:rPr>
          <w:rStyle w:val="c1"/>
          <w:color w:val="000000"/>
        </w:rPr>
        <w:t>сенсомоторики</w:t>
      </w:r>
      <w:proofErr w:type="spellEnd"/>
      <w:r>
        <w:rPr>
          <w:rStyle w:val="c1"/>
          <w:color w:val="000000"/>
        </w:rPr>
        <w:t xml:space="preserve">. Нарушения опорно-двигательного аппарата (осанка), отставание в росте и т.д. Память характеризуется слабым развитием, низким уровнем запоминания, затруднением перевода </w:t>
      </w:r>
      <w:proofErr w:type="gramStart"/>
      <w:r>
        <w:rPr>
          <w:rStyle w:val="c1"/>
          <w:color w:val="000000"/>
        </w:rPr>
        <w:t>в</w:t>
      </w:r>
      <w:proofErr w:type="gramEnd"/>
      <w:r>
        <w:rPr>
          <w:rStyle w:val="c1"/>
          <w:color w:val="000000"/>
        </w:rPr>
        <w:t xml:space="preserve"> долговременную. Внимание малоустойчивое, отмечается замедленность переключения. Существенно страдают волевые процессы, дети не умеют руководить своей деятельностью. Зачастую  самые  простые по технике выполнения физические упражнения становятся для детей класса трудновыполнимыми  из-за </w:t>
      </w:r>
      <w:r>
        <w:rPr>
          <w:rStyle w:val="c1"/>
          <w:color w:val="000000"/>
        </w:rPr>
        <w:lastRenderedPageBreak/>
        <w:t xml:space="preserve">нарушения </w:t>
      </w:r>
      <w:proofErr w:type="spellStart"/>
      <w:r>
        <w:rPr>
          <w:rStyle w:val="c1"/>
          <w:color w:val="000000"/>
        </w:rPr>
        <w:t>аналитико</w:t>
      </w:r>
      <w:proofErr w:type="spellEnd"/>
      <w:r>
        <w:rPr>
          <w:rStyle w:val="c1"/>
          <w:color w:val="000000"/>
        </w:rPr>
        <w:t xml:space="preserve"> – синтетической деятельности, ослабленного физического развития, нарушения согласованности движений и пр. Таким образом, физическое развитие и повышение уровня двигательной активности является чрезвычайно актуальной задачей обучения и воспитания детей класса.</w:t>
      </w:r>
    </w:p>
    <w:p w:rsidR="005C5186" w:rsidRDefault="005C5186" w:rsidP="005C5186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     </w:t>
      </w:r>
      <w:r>
        <w:t>Занятия по коррекционному курсу «Адаптивная физическая культура» проводятся 3 раза в неделю. На них ведущая роль принадлежит педагогу.</w:t>
      </w:r>
    </w:p>
    <w:p w:rsidR="005C5186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Для обучения создаются такие специальные условия, которые дают возможность каждому ребёнку работать в доступном темпе, проявляя возможную самостоятельность. </w:t>
      </w:r>
      <w:r>
        <w:rPr>
          <w:rFonts w:ascii="Times New Roman" w:eastAsia="Times New Roman" w:hAnsi="Times New Roman" w:cs="Times New Roman"/>
          <w:sz w:val="24"/>
          <w:szCs w:val="24"/>
        </w:rPr>
        <w:t>Учитель подбирает материал по объему и компонует по степени сложности, исходя из особенностей развития ребенка.</w:t>
      </w:r>
    </w:p>
    <w:p w:rsidR="005C5186" w:rsidRDefault="005C5186" w:rsidP="005C518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Методы, формы обучения</w:t>
      </w:r>
    </w:p>
    <w:p w:rsidR="005C5186" w:rsidRDefault="005C5186" w:rsidP="005C5186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Успешность обучения детей с тяжелой умственной отсталостью зависит от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методов и приёмов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Их выбор зависит от содержания занятия, уровня возможностей детей. В процессе обучения используются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игровые, наглядные, словесные, практические методы и приемы:</w:t>
      </w:r>
    </w:p>
    <w:p w:rsidR="005C5186" w:rsidRDefault="005C5186" w:rsidP="005C5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 подражание действиям взрослого;</w:t>
      </w:r>
    </w:p>
    <w:p w:rsidR="005C5186" w:rsidRDefault="005C5186" w:rsidP="005C5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 жестовая инструкция;</w:t>
      </w:r>
    </w:p>
    <w:p w:rsidR="005C5186" w:rsidRDefault="005C5186" w:rsidP="005C518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 собственные действия ребенка по вербальной инструкции взрослого;</w:t>
      </w:r>
    </w:p>
    <w:p w:rsidR="005C5186" w:rsidRDefault="005C5186" w:rsidP="005C5186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Поощрение: словесное (похвала, признание, благодарность), наглядное, создание ситуации успеха.</w:t>
      </w:r>
    </w:p>
    <w:p w:rsidR="005C5186" w:rsidRDefault="005C5186" w:rsidP="005C5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обучения:</w:t>
      </w:r>
    </w:p>
    <w:p w:rsidR="005C5186" w:rsidRDefault="005C5186" w:rsidP="005C5186">
      <w:pPr>
        <w:numPr>
          <w:ilvl w:val="0"/>
          <w:numId w:val="2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ведется в игровой форме, используются элементы подражательности;</w:t>
      </w:r>
    </w:p>
    <w:p w:rsidR="005C5186" w:rsidRDefault="005C5186" w:rsidP="005C5186">
      <w:pPr>
        <w:numPr>
          <w:ilvl w:val="0"/>
          <w:numId w:val="2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развития и обучения опирается на развитие у обучающегося (воспитанника) базовых эмоций для привлечения их внимания и интереса, для повышения мотивации обучения, побуждения познавательных потребностей;</w:t>
      </w:r>
    </w:p>
    <w:p w:rsidR="005C5186" w:rsidRDefault="005C5186" w:rsidP="005C5186">
      <w:pPr>
        <w:numPr>
          <w:ilvl w:val="0"/>
          <w:numId w:val="2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детальное расчленение материала на простейшие элементы, обучение ведется по каждому элементу, и лишь затем они объединяются в целое;</w:t>
      </w:r>
    </w:p>
    <w:p w:rsidR="005C5186" w:rsidRDefault="005C5186" w:rsidP="005C5186">
      <w:pPr>
        <w:numPr>
          <w:ilvl w:val="0"/>
          <w:numId w:val="2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большая повторяемость материала, применение его в новой ситуации;</w:t>
      </w:r>
    </w:p>
    <w:p w:rsidR="005C5186" w:rsidRPr="00F61B5C" w:rsidRDefault="005C5186" w:rsidP="005C5186">
      <w:pPr>
        <w:numPr>
          <w:ilvl w:val="0"/>
          <w:numId w:val="2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обязательная фиксация и эмоциональная оценка малейших достижений ребенка.</w:t>
      </w:r>
    </w:p>
    <w:p w:rsidR="005C5186" w:rsidRDefault="005C5186" w:rsidP="005C518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5186" w:rsidRDefault="005C5186" w:rsidP="005C518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Интеграция содержания коррекционного курса с содержанием других предметов</w:t>
      </w:r>
    </w:p>
    <w:p w:rsidR="005C5186" w:rsidRDefault="005C5186" w:rsidP="005C5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Занятия по коррекционному курсу «Адаптивная физическая культура»  помимо информационной нагрузки связаны непосредственно с жизнью ребенка, применением полученных знаний на практике. При изучении коррекционного курса широко используются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 с учебными предметами: «Человек», «Двигательное развитие», «Речь и альтернативная коммуникация», «Музыка и движение».</w:t>
      </w:r>
    </w:p>
    <w:p w:rsidR="005C5186" w:rsidRDefault="005C5186" w:rsidP="005C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86" w:rsidRDefault="005C5186" w:rsidP="005C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5C5186" w:rsidRDefault="005C5186" w:rsidP="005C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5186" w:rsidRDefault="005C5186" w:rsidP="005C5186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в 5 классе на предмет «Адаптивная физическая культура» отводится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>
        <w:rPr>
          <w:rFonts w:ascii="Times New Roman" w:hAnsi="Times New Roman" w:cs="Times New Roman"/>
          <w:sz w:val="24"/>
          <w:szCs w:val="24"/>
        </w:rPr>
        <w:t xml:space="preserve"> часа в год, из расчета 3 часа в неделю.</w:t>
      </w:r>
    </w:p>
    <w:p w:rsidR="005C5186" w:rsidRPr="005C5186" w:rsidRDefault="005C5186" w:rsidP="005C5186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5C5186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Личностные и предметные результаты освоения учебного предмета</w:t>
      </w:r>
    </w:p>
    <w:p w:rsidR="005C5186" w:rsidRDefault="005C5186" w:rsidP="005C51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Личностные результаты.</w:t>
      </w:r>
    </w:p>
    <w:p w:rsidR="005C5186" w:rsidRDefault="005C5186" w:rsidP="005C518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проявлять познавательный интерес;</w:t>
      </w:r>
    </w:p>
    <w:p w:rsidR="005C5186" w:rsidRDefault="005C5186" w:rsidP="005C518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проявлять и выражать свои эмоции;</w:t>
      </w:r>
    </w:p>
    <w:p w:rsidR="005C5186" w:rsidRDefault="005C5186" w:rsidP="005C518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коммуникативными средствами обозначать свое понимание или непонимание вопроса;</w:t>
      </w:r>
    </w:p>
    <w:p w:rsidR="005C5186" w:rsidRDefault="005C5186" w:rsidP="005C518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участвовать в совместной деятельности;</w:t>
      </w:r>
    </w:p>
    <w:p w:rsidR="005C5186" w:rsidRDefault="005C5186" w:rsidP="005C518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проявлять готовность следовать установленным правилам поведения и общения на уроке и на перемене;</w:t>
      </w:r>
    </w:p>
    <w:p w:rsidR="005C5186" w:rsidRDefault="005C5186" w:rsidP="005C518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 проявлять регулятивные способности в ходе обучающего процесса;</w:t>
      </w:r>
    </w:p>
    <w:p w:rsidR="005C5186" w:rsidRPr="008E7A54" w:rsidRDefault="005C5186" w:rsidP="005C518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проявлять эмоционально-положительное отношение к сверстникам, педагогам, другим взрослым.</w:t>
      </w:r>
    </w:p>
    <w:p w:rsidR="005C5186" w:rsidRDefault="005C5186" w:rsidP="005C5186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</w:t>
      </w:r>
    </w:p>
    <w:p w:rsidR="005C5186" w:rsidRDefault="005C5186" w:rsidP="005C5186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"/>
          <w:color w:val="000000"/>
        </w:rPr>
        <w:t xml:space="preserve">- повышение реабилитационного потенциала коррекцию физического развития. </w:t>
      </w:r>
    </w:p>
    <w:p w:rsidR="005C5186" w:rsidRDefault="005C5186" w:rsidP="005C5186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"/>
          <w:color w:val="000000"/>
        </w:rPr>
        <w:t>- развитие и поддержание интереса занятиями адаптивной физкультурой;</w:t>
      </w:r>
    </w:p>
    <w:p w:rsidR="005C5186" w:rsidRDefault="005C5186" w:rsidP="005C5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воспринимать тактильные, вестибулярные/кинестетические раздражители;</w:t>
      </w:r>
    </w:p>
    <w:p w:rsidR="005C5186" w:rsidRDefault="005C5186" w:rsidP="005C5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способность ориентироваться в пространстве;  </w:t>
      </w:r>
    </w:p>
    <w:p w:rsidR="005C5186" w:rsidRDefault="005C5186" w:rsidP="005C5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умение выполнять  движения, действия по показу, словесной инструкции;</w:t>
      </w:r>
    </w:p>
    <w:p w:rsidR="005C5186" w:rsidRDefault="005C5186" w:rsidP="005C5186">
      <w:pPr>
        <w:tabs>
          <w:tab w:val="left" w:pos="567"/>
        </w:tabs>
        <w:spacing w:after="0" w:line="240" w:lineRule="auto"/>
        <w:ind w:right="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делать простейшие исходные положения при выполнении общеразвивающих упражнений и движений в различных пространственных направлениях;</w:t>
      </w:r>
    </w:p>
    <w:p w:rsidR="005C5186" w:rsidRDefault="005C5186" w:rsidP="005C5186">
      <w:pPr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ходить под хлопки;</w:t>
      </w:r>
    </w:p>
    <w:p w:rsidR="005C5186" w:rsidRDefault="005C5186" w:rsidP="005C5186">
      <w:pPr>
        <w:spacing w:after="0" w:line="240" w:lineRule="auto"/>
        <w:ind w:right="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навыками правильного захвата различных предметов, передачи и переноски их; </w:t>
      </w:r>
    </w:p>
    <w:p w:rsidR="005C5186" w:rsidRDefault="005C5186" w:rsidP="005C5186">
      <w:pPr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прокатывание мяча двумя руками друг другу, под дуги, умение ловить мяч, брошенный учителем;</w:t>
      </w:r>
    </w:p>
    <w:p w:rsidR="005C5186" w:rsidRPr="00CD0F39" w:rsidRDefault="005C5186" w:rsidP="005C5186">
      <w:pPr>
        <w:tabs>
          <w:tab w:val="left" w:pos="625"/>
        </w:tabs>
        <w:spacing w:after="0" w:line="240" w:lineRule="auto"/>
        <w:ind w:right="-100"/>
        <w:contextualSpacing/>
        <w:rPr>
          <w:rFonts w:ascii="Times New Roman" w:eastAsia="Constantia" w:hAnsi="Times New Roman" w:cs="Times New Roman"/>
          <w:sz w:val="24"/>
          <w:szCs w:val="24"/>
        </w:rPr>
      </w:pPr>
      <w:r>
        <w:rPr>
          <w:rFonts w:ascii="Times New Roman" w:eastAsia="Constantia" w:hAnsi="Times New Roman" w:cs="Times New Roman"/>
          <w:sz w:val="24"/>
          <w:szCs w:val="24"/>
        </w:rPr>
        <w:t>- умение сохранять равновесие в процессе движения по сенсорным тропам и дорожкам.</w:t>
      </w:r>
    </w:p>
    <w:p w:rsidR="005C5186" w:rsidRDefault="005C5186" w:rsidP="005C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86" w:rsidRDefault="005C5186" w:rsidP="005C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86" w:rsidRDefault="008B1845" w:rsidP="005C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  <w:r w:rsidR="005C5186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предмета</w:t>
      </w:r>
    </w:p>
    <w:p w:rsidR="005C5186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Первое полугодие:</w:t>
      </w:r>
    </w:p>
    <w:p w:rsidR="005C5186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Ознакомительно-ориентировочные действия в предметно-развивающей среде (1 час)</w:t>
      </w:r>
    </w:p>
    <w:p w:rsidR="005C5186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окружающего пространства; сосредоточение внимания при обращении</w:t>
      </w: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Знакомство учащегося с оборудованием и материалами для уроков физкультуры. </w:t>
      </w:r>
    </w:p>
    <w:p w:rsidR="005C5186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Ходьба и упражнения в равновесии (16 ч.)</w:t>
      </w:r>
    </w:p>
    <w:p w:rsidR="005C5186" w:rsidRPr="00AC58C8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Ходьба по прямой дорожке в прямом направлении с перешагиванием через предметы.</w:t>
      </w:r>
      <w:r w:rsidRPr="00AC58C8">
        <w:rPr>
          <w:color w:val="000000" w:themeColor="text1"/>
          <w:sz w:val="24"/>
          <w:szCs w:val="24"/>
        </w:rPr>
        <w:t xml:space="preserve"> Построения в колонну и шеренгу в нарисованных фигурах-ориентирах на полу.</w:t>
      </w:r>
      <w:r w:rsidRPr="00AC58C8">
        <w:rPr>
          <w:color w:val="000000" w:themeColor="text1"/>
        </w:rPr>
        <w:t xml:space="preserve"> </w:t>
      </w:r>
      <w:r w:rsidRPr="00AC58C8">
        <w:rPr>
          <w:color w:val="000000" w:themeColor="text1"/>
          <w:sz w:val="24"/>
          <w:szCs w:val="24"/>
        </w:rPr>
        <w:t>Построение в колонну по одному, равнение в затылок. Понятие «право» и «лево». Правая и левая рука и нога.</w:t>
      </w:r>
      <w:r w:rsidRPr="00AC58C8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Обучение в ходьбе в направлении (к игрушке). Упражнения в ходьбе по направлению к учителю, вслед за ним.</w:t>
      </w:r>
      <w:r w:rsidRPr="00AC58C8">
        <w:rPr>
          <w:color w:val="000000" w:themeColor="text1"/>
          <w:sz w:val="24"/>
          <w:szCs w:val="24"/>
        </w:rPr>
        <w:t xml:space="preserve"> Ходьба с различным положением рук: на поясе, за голову.</w:t>
      </w:r>
    </w:p>
    <w:p w:rsidR="005C5186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Бег (9 ч.)</w:t>
      </w:r>
    </w:p>
    <w:p w:rsidR="005C5186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Обучение бегу вслед за учителем,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направлении к нему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Упражнения в беге в заданном направлении с игрушкой (погремушкой, флажком, ленточкой, прикрепленной к палочке, дудочке, и т. п.)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ег за учителем «Догони Мишутку». Бег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направлении к учителю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«Беги ко мне», «Принеси и покажи».</w:t>
      </w:r>
    </w:p>
    <w:p w:rsidR="005C5186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Прыжки (9 ч.)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Упражнения на прыжки на гимнастических мячах,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игрушках-прыгунах (гимнастический мяч, пони, зебра, и др.).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Подвижная игра «Прыгаем как мячики». Прыжки на месте и с движением вперед двух ногах.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Совместно с учителем (держит за руки или за одну руку) выполнение поскоков на месте на двух ногах.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Игрушках-прыгунах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(гимнастический мяч, пони, зебра, и др.).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Бросание, ловля, метание, переноска грузов(15 ч.)</w:t>
      </w:r>
    </w:p>
    <w:p w:rsidR="005C5186" w:rsidRPr="00AC58C8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Упражнения в 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прокатывании мяча двумя руками друг другу. Ловля мяча, брошенного учителем (расстояние определяется исходя из особенностей моторного развития учащихся), бросание мяча учителю.</w:t>
      </w:r>
      <w:r w:rsidRPr="00AC58C8">
        <w:rPr>
          <w:color w:val="000000" w:themeColor="text1"/>
        </w:rPr>
        <w:t xml:space="preserve"> 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Помахивание флажками над головой и в ходьбе.</w:t>
      </w:r>
    </w:p>
    <w:p w:rsidR="005C5186" w:rsidRPr="00AC58C8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Наклоны туловища вперед и приседание с опусканием флажков на пол. Прокатывание мяча ногой. Игра с мячом  «Футбол».</w:t>
      </w:r>
      <w:r w:rsidRPr="00AC58C8">
        <w:rPr>
          <w:color w:val="000000" w:themeColor="text1"/>
        </w:rPr>
        <w:t xml:space="preserve"> 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Переноска 3-4 гимнастических палок. Переноска гимнастической скамейки и мата под руководством и с помощью учителя.</w:t>
      </w:r>
    </w:p>
    <w:p w:rsidR="005C5186" w:rsidRPr="00AC58C8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Ползание и лазанье (6 ч.)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Упражнения в ползании  на четвереньках по прямой линии по указательному жесту учителя. Упражнения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проползании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четвереньках под дугой, в ворота, составленные из мягких модульных наборов («Радуга», «Забава»). </w:t>
      </w:r>
    </w:p>
    <w:p w:rsidR="005C5186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Упражнение в ползании на четвереньках. «</w:t>
      </w:r>
      <w:r>
        <w:rPr>
          <w:rFonts w:ascii="Times New Roman" w:eastAsia="Times New Roman" w:hAnsi="Times New Roman" w:cs="Times New Roman"/>
          <w:sz w:val="24"/>
          <w:szCs w:val="24"/>
        </w:rPr>
        <w:t>Доползи до погремушки».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Упражнение в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проползании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 четвереньках под «воротами».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«Полоса препятствий»: лазание по туннелю.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Второе полугодие:</w:t>
      </w:r>
    </w:p>
    <w:p w:rsidR="005C5186" w:rsidRPr="00AC58C8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Ознакомительно-</w:t>
      </w:r>
      <w:r w:rsidRPr="00AC58C8">
        <w:rPr>
          <w:rFonts w:ascii="Times New Roman" w:eastAsia="Times New Roman" w:hAnsi="Times New Roman" w:cs="Times New Roman"/>
          <w:i/>
          <w:color w:val="000000" w:themeColor="text1"/>
          <w:kern w:val="1"/>
          <w:sz w:val="24"/>
          <w:szCs w:val="24"/>
          <w:lang w:eastAsia="hi-IN" w:bidi="hi-IN"/>
        </w:rPr>
        <w:t>ориентировочные действия в предметно-развивающей среде (1 ч.)</w:t>
      </w:r>
    </w:p>
    <w:p w:rsidR="005C5186" w:rsidRPr="00AC58C8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Совместное</w:t>
      </w:r>
      <w:proofErr w:type="gramEnd"/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обучающимся выбор наиболее интересного спортивного оборудования (мячи, кегли, сенсорная дорожка). Игры с мячом.</w:t>
      </w:r>
    </w:p>
    <w:p w:rsidR="005C5186" w:rsidRPr="00AC58C8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kern w:val="1"/>
          <w:sz w:val="24"/>
          <w:szCs w:val="24"/>
          <w:lang w:eastAsia="hi-IN" w:bidi="hi-IN"/>
        </w:rPr>
      </w:pPr>
      <w:r w:rsidRPr="00AC58C8">
        <w:rPr>
          <w:rFonts w:ascii="Times New Roman" w:eastAsia="Times New Roman" w:hAnsi="Times New Roman" w:cs="Times New Roman"/>
          <w:i/>
          <w:color w:val="000000" w:themeColor="text1"/>
          <w:kern w:val="1"/>
          <w:sz w:val="24"/>
          <w:szCs w:val="24"/>
          <w:lang w:eastAsia="hi-IN" w:bidi="hi-IN"/>
        </w:rPr>
        <w:t>Ходьба и упражнения в равновесии (12 ч.)</w:t>
      </w:r>
    </w:p>
    <w:p w:rsidR="005C5186" w:rsidRPr="00AC58C8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Упражнения в ходьбе по направлению к учителю, вслед за ним, к игрушке, друг за другом в указанном направлении.</w:t>
      </w:r>
      <w:r w:rsidRPr="00AC58C8">
        <w:rPr>
          <w:color w:val="000000" w:themeColor="text1"/>
        </w:rPr>
        <w:t xml:space="preserve"> </w:t>
      </w:r>
      <w:proofErr w:type="gramStart"/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Ходьба</w:t>
      </w:r>
      <w:proofErr w:type="gramEnd"/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кругу взявшись за руки. Формирование умений учащегося двигаться под музыку.</w:t>
      </w:r>
    </w:p>
    <w:p w:rsidR="005C5186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Бег (8 ч.)</w:t>
      </w:r>
    </w:p>
    <w:p w:rsidR="005C5186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Подвижные игры на чередование бега и ходьбы «Беги ко мне», «Иди за мячом».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Бег в разных направлениях. Бег парой по кругу.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«Беги ко мне». «Беги за мячом».</w:t>
      </w:r>
    </w:p>
    <w:p w:rsidR="005C5186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C42E3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Прыжки (9 ч.)</w:t>
      </w:r>
    </w:p>
    <w:p w:rsidR="005C5186" w:rsidRPr="00C42E37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C42E3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Прыжки на месте, совместно с учителем (держась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за руки) «Прыгаем как мячики». </w:t>
      </w:r>
      <w:r w:rsidRPr="00C42E3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Прыжки на месте, совме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стно с учителем (по подражанию) «Веселые зайчата». </w:t>
      </w:r>
      <w:r w:rsidRPr="00C42E3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Упражнения на прыжки (на гимнастических мячах, игрушках-прыгунах)</w:t>
      </w:r>
    </w:p>
    <w:p w:rsidR="005C5186" w:rsidRPr="00C42E37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Прыжки на одной ноге на месте. Прыжки на двух ногах на месте и </w:t>
      </w:r>
      <w:r w:rsidRPr="00C42E3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с продвижением вперед.</w:t>
      </w:r>
    </w:p>
    <w:p w:rsidR="005C5186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Бросание, ловля, метание.</w:t>
      </w: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(9 ч.)</w:t>
      </w:r>
    </w:p>
    <w:p w:rsidR="005C5186" w:rsidRPr="00AC58C8" w:rsidRDefault="005C5186" w:rsidP="005C5186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Игровое упражнение с мячами различной величины. Подвижная игра с набором цветных колец «Брось как я». Подвижные игры с мячом. </w:t>
      </w:r>
      <w:r w:rsidRPr="00AC58C8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Подкидывание мяча ногой, ловля мяча руками.</w:t>
      </w:r>
    </w:p>
    <w:p w:rsidR="005C5186" w:rsidRPr="00AC58C8" w:rsidRDefault="005C5186" w:rsidP="005C51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Ползание и лазанье(3 ч.)</w:t>
      </w:r>
    </w:p>
    <w:p w:rsidR="005C5186" w:rsidRDefault="005C5186" w:rsidP="005C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Лазанье по гимнастической стенке вверх и вниз до пятой рейки приставным шагом. </w:t>
      </w:r>
      <w:proofErr w:type="spellStart"/>
      <w:r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Переползание</w:t>
      </w:r>
      <w:proofErr w:type="spellEnd"/>
      <w:r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на четвереньках в медленном темпе по коридору 15-25 см</w:t>
      </w:r>
      <w:proofErr w:type="gramStart"/>
      <w:r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.</w:t>
      </w:r>
      <w:proofErr w:type="gramEnd"/>
      <w:r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«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Кошка в гости нас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зовет». Упражнения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проползании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четвереньках под дугой, в ворота, составленные из мягких модульных наборов.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Упражнения в ползании  на четвереньках по прямой линии по указательному жесту учителя.</w:t>
      </w:r>
    </w:p>
    <w:p w:rsidR="005C5186" w:rsidRDefault="005C5186" w:rsidP="005C5186">
      <w:pPr>
        <w:spacing w:after="0" w:line="240" w:lineRule="auto"/>
        <w:jc w:val="both"/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>Общеразвивающие и корри</w:t>
      </w:r>
      <w:r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>гирующие упражнения (</w:t>
      </w:r>
      <w:r w:rsidRPr="00CD0F39"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>6ч.)</w:t>
      </w:r>
    </w:p>
    <w:p w:rsidR="005C5186" w:rsidRPr="00CD0F39" w:rsidRDefault="005C5186" w:rsidP="005C5186">
      <w:pPr>
        <w:spacing w:after="0" w:line="240" w:lineRule="auto"/>
        <w:jc w:val="both"/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Дыхательные упражнения по подражанию.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Грудное, брюшное и полное дыхание в исходных положениях.</w:t>
      </w:r>
    </w:p>
    <w:p w:rsidR="005C5186" w:rsidRDefault="005C5186" w:rsidP="005C5186">
      <w:pPr>
        <w:spacing w:after="0" w:line="240" w:lineRule="auto"/>
        <w:jc w:val="both"/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Одновременное (поочередное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) сги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бание (разгибание) пальцев рук.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Круговые движения руками в исхо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дном положении “руки к плечам”.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Движения головой: на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клоны вперед, назад, в стороны.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Поднимание головы в положении “лежа” на животе.</w:t>
      </w:r>
    </w:p>
    <w:p w:rsidR="005C5186" w:rsidRDefault="005C5186" w:rsidP="005C5186">
      <w:pPr>
        <w:spacing w:after="0" w:line="240" w:lineRule="auto"/>
        <w:jc w:val="both"/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>Подвижные игры (7 ч.)</w:t>
      </w:r>
      <w:r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 xml:space="preserve"> </w:t>
      </w:r>
    </w:p>
    <w:p w:rsidR="005C5186" w:rsidRPr="00CD0F39" w:rsidRDefault="005C5186" w:rsidP="005C5186">
      <w:pPr>
        <w:spacing w:after="0" w:line="240" w:lineRule="auto"/>
        <w:jc w:val="both"/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«Полоса 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препятствий»: бег по скамейке, прыжки через кирпичики, лазание по туннелю.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Под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вижная игра «Собери пирамидку»,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 «Бросай-ка».</w:t>
      </w:r>
    </w:p>
    <w:p w:rsidR="005C5186" w:rsidRPr="00CD0F39" w:rsidRDefault="005C5186" w:rsidP="005C5186">
      <w:pPr>
        <w:spacing w:after="0" w:line="240" w:lineRule="auto"/>
        <w:jc w:val="both"/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Передача эстафеты.</w:t>
      </w:r>
    </w:p>
    <w:p w:rsidR="00F45A94" w:rsidRDefault="00F45A94"/>
    <w:p w:rsidR="008C6A8F" w:rsidRDefault="008C6A8F" w:rsidP="0069437E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A8F" w:rsidRDefault="008C6A8F" w:rsidP="0069437E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A8F" w:rsidRDefault="008C6A8F" w:rsidP="0069437E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A8F" w:rsidRDefault="008C6A8F" w:rsidP="0069437E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A8F" w:rsidRPr="00942E70" w:rsidRDefault="008C6A8F" w:rsidP="0069437E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37E" w:rsidRPr="0069437E" w:rsidRDefault="0069437E" w:rsidP="0069437E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 учебного предмета с определением основных видов учебной деятельности</w:t>
      </w:r>
    </w:p>
    <w:tbl>
      <w:tblPr>
        <w:tblW w:w="978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6662"/>
        <w:gridCol w:w="992"/>
      </w:tblGrid>
      <w:tr w:rsidR="008C6A8F" w:rsidRPr="00942E70" w:rsidTr="00AE4AFF">
        <w:tc>
          <w:tcPr>
            <w:tcW w:w="567" w:type="dxa"/>
          </w:tcPr>
          <w:p w:rsidR="008C6A8F" w:rsidRPr="008C6A8F" w:rsidRDefault="008C6A8F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</w:tcPr>
          <w:p w:rsidR="008C6A8F" w:rsidRPr="008C6A8F" w:rsidRDefault="008C6A8F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662" w:type="dxa"/>
          </w:tcPr>
          <w:p w:rsidR="008C6A8F" w:rsidRPr="008C6A8F" w:rsidRDefault="008C6A8F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  <w:tc>
          <w:tcPr>
            <w:tcW w:w="992" w:type="dxa"/>
          </w:tcPr>
          <w:p w:rsidR="008C6A8F" w:rsidRPr="00942E70" w:rsidRDefault="008C6A8F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C6A8F" w:rsidRPr="00942E70" w:rsidTr="00AE4AFF">
        <w:tc>
          <w:tcPr>
            <w:tcW w:w="567" w:type="dxa"/>
          </w:tcPr>
          <w:p w:rsidR="008C6A8F" w:rsidRPr="00942E70" w:rsidRDefault="008C6A8F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8C6A8F" w:rsidRPr="00942E70" w:rsidRDefault="000359E9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Ознакомительно-ориентировочные действия </w:t>
            </w: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42E70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</w:t>
            </w:r>
            <w:r w:rsidRPr="00942E70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но-развивающей среде</w:t>
            </w:r>
          </w:p>
        </w:tc>
        <w:tc>
          <w:tcPr>
            <w:tcW w:w="6662" w:type="dxa"/>
          </w:tcPr>
          <w:p w:rsidR="00942E70" w:rsidRPr="00942E70" w:rsidRDefault="00942E70" w:rsidP="00942E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освоение окружающего пространства;</w:t>
            </w:r>
          </w:p>
          <w:p w:rsidR="008C6A8F" w:rsidRPr="00942E70" w:rsidRDefault="00942E70" w:rsidP="00942E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992" w:type="dxa"/>
          </w:tcPr>
          <w:p w:rsidR="008C6A8F" w:rsidRPr="00942E70" w:rsidRDefault="000359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359E9" w:rsidRPr="00942E70" w:rsidTr="00AE4AFF">
        <w:tc>
          <w:tcPr>
            <w:tcW w:w="567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Ходьба и упражнения в равновесии</w:t>
            </w:r>
          </w:p>
        </w:tc>
        <w:tc>
          <w:tcPr>
            <w:tcW w:w="6662" w:type="dxa"/>
          </w:tcPr>
          <w:p w:rsidR="000359E9" w:rsidRPr="00942E70" w:rsidRDefault="00942E70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в шеренгу, колонну, парами, круг по ориентирам, по линии, взявшись за руки, на вытянутые вперед, в стороны руки;</w:t>
            </w:r>
          </w:p>
          <w:p w:rsidR="00942E70" w:rsidRPr="00942E70" w:rsidRDefault="00942E70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ходьбу по кругу, по ориентирам, положив руки на плечи впереди стоящему, держась за веревку;</w:t>
            </w:r>
          </w:p>
          <w:p w:rsidR="00942E70" w:rsidRPr="00942E70" w:rsidRDefault="00942E70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повороты направо, налево с указанием направления учителя;</w:t>
            </w:r>
          </w:p>
          <w:p w:rsidR="00942E70" w:rsidRPr="00942E70" w:rsidRDefault="00942E70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ходьбу на носочках, на пяточках, перекатом с пятки на носок;</w:t>
            </w:r>
          </w:p>
          <w:p w:rsidR="00942E70" w:rsidRPr="00942E70" w:rsidRDefault="00942E70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ходьбу с перешагиванием через предмет (гимнастические палки).</w:t>
            </w:r>
          </w:p>
        </w:tc>
        <w:tc>
          <w:tcPr>
            <w:tcW w:w="992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0359E9" w:rsidRPr="00942E70" w:rsidTr="00AE4AFF">
        <w:tc>
          <w:tcPr>
            <w:tcW w:w="567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42E70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Бег </w:t>
            </w:r>
          </w:p>
        </w:tc>
        <w:tc>
          <w:tcPr>
            <w:tcW w:w="6662" w:type="dxa"/>
          </w:tcPr>
          <w:p w:rsidR="000359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бег всей группой, по одному (медленно, быстро) за учителем, по ориентирам по словесной инструкции, по звуковому сигналу, за руку с учителем;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бегу по кругу с перепрыгиванием (перешагиванием) препятствий. Самостоятельно/с помощью по словесной инструкции, за руку с учителем с остановкой по звуковому сигналу учителя;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бег «змейкой» по одному.</w:t>
            </w:r>
          </w:p>
        </w:tc>
        <w:tc>
          <w:tcPr>
            <w:tcW w:w="992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0359E9" w:rsidRPr="00942E70" w:rsidTr="00AE4AFF">
        <w:tc>
          <w:tcPr>
            <w:tcW w:w="567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42E70">
              <w:rPr>
                <w:rFonts w:ascii="Times New Roman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  <w:t>Бросание, ловля, метание</w:t>
            </w:r>
          </w:p>
        </w:tc>
        <w:tc>
          <w:tcPr>
            <w:tcW w:w="6662" w:type="dxa"/>
          </w:tcPr>
          <w:p w:rsidR="000359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сбивание предметов большим (малым) мячом (расстояние 1-3 м) двумя руками;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ловлю мяча двумя руками;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бросание мяча (о пол, о стенку) двумя руками;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отбивание мяча двумя, одной руками об пол, стоя, сидя на скамье, с продвижением по залу</w:t>
            </w:r>
          </w:p>
        </w:tc>
        <w:tc>
          <w:tcPr>
            <w:tcW w:w="992" w:type="dxa"/>
          </w:tcPr>
          <w:p w:rsidR="000359E9" w:rsidRPr="00942E70" w:rsidRDefault="00A97413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0359E9" w:rsidRPr="00942E70" w:rsidTr="00AE4AFF">
        <w:tc>
          <w:tcPr>
            <w:tcW w:w="567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942E70">
              <w:rPr>
                <w:rFonts w:ascii="Times New Roman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  <w:t>Ползание и лазанье</w:t>
            </w:r>
          </w:p>
        </w:tc>
        <w:tc>
          <w:tcPr>
            <w:tcW w:w="6662" w:type="dxa"/>
          </w:tcPr>
          <w:p w:rsidR="000359E9" w:rsidRPr="00942E70" w:rsidRDefault="00E85AC0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передвижение на четвереньках на ладонях и коленях, на животе по мату до указанного ориентира самостоятельно (по показу, по словесной инструкции, с помощью учителя):</w:t>
            </w:r>
          </w:p>
          <w:p w:rsidR="00E85AC0" w:rsidRPr="00942E70" w:rsidRDefault="00E85AC0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лазание по гимнастической стенке вверх (вниз, в стороны) с доставанием игрушки. По показу, с помощью учителя, самостоятельно.</w:t>
            </w:r>
          </w:p>
          <w:p w:rsidR="00E85AC0" w:rsidRPr="00942E70" w:rsidRDefault="00E85AC0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пролезание</w:t>
            </w:r>
            <w:proofErr w:type="spellEnd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 в большой (малый) обруч, тоннель, не касаясь руками пола (на коленях, на корточках, приставным шагом). По показу, с помощью учителя;</w:t>
            </w:r>
          </w:p>
          <w:p w:rsidR="00E85AC0" w:rsidRPr="00942E70" w:rsidRDefault="00E85AC0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передвижение по гимнастической скамейке на животе с подтягиванием на руках. Самостоятельно (по показу, по словесной инструкции, с помощью учителя)</w:t>
            </w:r>
          </w:p>
        </w:tc>
        <w:tc>
          <w:tcPr>
            <w:tcW w:w="992" w:type="dxa"/>
          </w:tcPr>
          <w:p w:rsidR="000359E9" w:rsidRPr="00942E70" w:rsidRDefault="00A97413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359E9" w:rsidRPr="00942E70" w:rsidTr="00AE4AFF">
        <w:tc>
          <w:tcPr>
            <w:tcW w:w="567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42E70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Прыжки</w:t>
            </w:r>
          </w:p>
        </w:tc>
        <w:tc>
          <w:tcPr>
            <w:tcW w:w="6662" w:type="dxa"/>
          </w:tcPr>
          <w:p w:rsidR="000359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прыжки на месте на двух ногах (с поворотами, с </w:t>
            </w:r>
            <w:r w:rsidRPr="00942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движениями рук), с продвижением вперед (назад, вправо, влево) по одному (руки на поясе, внизу, согнуты в локтях), в парах, держась за руки.</w:t>
            </w:r>
            <w:proofErr w:type="gramEnd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 По словесной инструкции, по показу, самостоятельно/с помощью, за руку с учителем;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прыжки на двух ногах с продвижением вперед (с поворотами, с движениями рук);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прыжки на одной ноге на месте, с продвижением вперед (назад, вправо, влево);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перепрыгивание с одной ноги на другую на месте, с продвижением вперед;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прыжок в длину с места из исходного положения, 21 присев на двух ногах с одновременным отталкиванием и приземлением на две ноги</w:t>
            </w:r>
          </w:p>
        </w:tc>
        <w:tc>
          <w:tcPr>
            <w:tcW w:w="992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0359E9" w:rsidRPr="00942E70" w:rsidTr="00AE4AFF">
        <w:tc>
          <w:tcPr>
            <w:tcW w:w="567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60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942E70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Общеразвивающие и корригирующие упражнения</w:t>
            </w:r>
          </w:p>
        </w:tc>
        <w:tc>
          <w:tcPr>
            <w:tcW w:w="6662" w:type="dxa"/>
          </w:tcPr>
          <w:p w:rsidR="000359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дыхательные упражнения: произвольный вдох (выдох) через рот (нос), произвольный вдох через нос (рот), выдох через рот (нос).</w:t>
            </w:r>
            <w:proofErr w:type="gramEnd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 По показу учителя.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Одновременное (поочередное) сгибание (разгибание) пальцев. Противопоставление первого пальца остальным на одной руке (одновременно двумя руками), пальцы одной руки пальцам другой руки поочередно (одновременно). Сгибание пальцев в кулак на одной руке с одновременным разгибанием на другой руке. Круговые движения кистью. Сгибание фаланг пальцев. 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одновременные (поочередные) движения руками в различных исходных положениях: «стоя», «сидя», «лежа» (на боку, на спине, на животе): вперед, назад, в стороны, вверх, вниз, круговые движения.</w:t>
            </w:r>
            <w:proofErr w:type="gramEnd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показу, самостоятельно/с помощью;</w:t>
            </w:r>
          </w:p>
          <w:p w:rsidR="00E715E9" w:rsidRPr="00942E70" w:rsidRDefault="00E715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Выполняют движения плечами вперед (назад, вверх, вниз). Движения головой: наклоны вперед (назад, в стороны), повороты, круговые движения. Поднимание головы в положении «лежа на животе». По показу, по словесной инструкции самостоятельно/с помощью.</w:t>
            </w:r>
          </w:p>
        </w:tc>
        <w:tc>
          <w:tcPr>
            <w:tcW w:w="992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359E9" w:rsidRPr="00942E70" w:rsidTr="00AE4AFF">
        <w:tc>
          <w:tcPr>
            <w:tcW w:w="567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942E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Подвижные игры</w:t>
            </w:r>
          </w:p>
        </w:tc>
        <w:tc>
          <w:tcPr>
            <w:tcW w:w="6662" w:type="dxa"/>
          </w:tcPr>
          <w:p w:rsidR="000359E9" w:rsidRPr="00942E70" w:rsidRDefault="00E85AC0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Слушают и выполняют правила игры, взаимодействуют друг с другом в группе. Соблюдение последовательности действий</w:t>
            </w:r>
            <w:r w:rsidR="00E715E9"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в игре-эстафете «Полоса препятствий»: бег по скамейке, п</w:t>
            </w:r>
            <w:r w:rsidR="00E715E9"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рыжки через кирпичики, </w:t>
            </w:r>
            <w:proofErr w:type="spellStart"/>
            <w:r w:rsidR="00E715E9" w:rsidRPr="00942E70">
              <w:rPr>
                <w:rFonts w:ascii="Times New Roman" w:hAnsi="Times New Roman" w:cs="Times New Roman"/>
                <w:sz w:val="24"/>
                <w:szCs w:val="24"/>
              </w:rPr>
              <w:t>пролазани</w:t>
            </w: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 по туннелю, бег, передача эстафеты.</w:t>
            </w:r>
            <w:r w:rsidR="00E715E9"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в игре-эстафете «Сбор урожая»:</w:t>
            </w:r>
            <w:r w:rsidR="00E715E9" w:rsidRPr="00942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E70">
              <w:rPr>
                <w:rFonts w:ascii="Times New Roman" w:hAnsi="Times New Roman" w:cs="Times New Roman"/>
                <w:sz w:val="24"/>
                <w:szCs w:val="24"/>
              </w:rPr>
              <w:t>бег к обручу, перенос малых мячей (картошка), бег в обратную сторону, положить мяч в корзину</w:t>
            </w:r>
          </w:p>
        </w:tc>
        <w:tc>
          <w:tcPr>
            <w:tcW w:w="992" w:type="dxa"/>
          </w:tcPr>
          <w:p w:rsidR="000359E9" w:rsidRPr="00942E70" w:rsidRDefault="000359E9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97413" w:rsidRPr="00942E70" w:rsidTr="00AE4AFF">
        <w:tc>
          <w:tcPr>
            <w:tcW w:w="567" w:type="dxa"/>
          </w:tcPr>
          <w:p w:rsidR="00A97413" w:rsidRPr="00942E70" w:rsidRDefault="00A97413" w:rsidP="008C6A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97413" w:rsidRPr="00942E70" w:rsidRDefault="00A97413" w:rsidP="008C6A8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42E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6662" w:type="dxa"/>
          </w:tcPr>
          <w:p w:rsidR="00A97413" w:rsidRPr="00942E70" w:rsidRDefault="00A97413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97413" w:rsidRPr="00942E70" w:rsidRDefault="00A97413" w:rsidP="008C6A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AE4AFF" w:rsidRDefault="00AE4AFF" w:rsidP="00522A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AFF" w:rsidRDefault="00AE4AFF" w:rsidP="00522A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AFF" w:rsidRDefault="00AE4AFF" w:rsidP="00522A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AFF" w:rsidRDefault="00AE4AFF" w:rsidP="00522A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AFF" w:rsidRDefault="00AE4AFF" w:rsidP="00522A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186" w:rsidRDefault="00522AFC" w:rsidP="00522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2AFC">
        <w:rPr>
          <w:rFonts w:ascii="Times New Roman" w:hAnsi="Times New Roman" w:cs="Times New Roman"/>
          <w:b/>
          <w:sz w:val="28"/>
          <w:szCs w:val="28"/>
        </w:rPr>
        <w:lastRenderedPageBreak/>
        <w:t>Описание материально-технического обеспечения образовательной деятельности</w:t>
      </w:r>
    </w:p>
    <w:p w:rsidR="00522AFC" w:rsidRPr="00AC4A8C" w:rsidRDefault="00522AFC" w:rsidP="00522AFC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1. Дидактический материал: изображения (картинки, фото, пиктограммы) спортивного, туристического инвентаря; альбомы с демонстрационным материалом в соответствии с темами занятий.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2. Флажки.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3. Дорожка-змейка из каната (длина 2,0 м, диаметр каната 6 см),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4. Дорожки с различным покрытием (нашитые пуговицы, гладкая поверхность, меховая поверхность и др.).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5. Координационная лесенка.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6. Кубики, кегли и шары пластмассовые.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7. Кубы и кирпичи деревянные, из полимерных материа</w:t>
      </w:r>
      <w:r w:rsidRPr="00A07E21">
        <w:rPr>
          <w:color w:val="000000"/>
        </w:rPr>
        <w:softHyphen/>
        <w:t>лов.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8. Ленточки разных цветов и размеров (25 х 3 см, 12 х 3 см, 8 х 25 см, 2 х 25 см).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9. Мячи разного размера и цвета (большие, средние и маленькие, легкие и тяжелые).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10. Гимнастические маты.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11. Резиновый жгут.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12. Мешочки с наполнителем малые (масса 150-200 г).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13. Набор для игры в «</w:t>
      </w:r>
      <w:proofErr w:type="spellStart"/>
      <w:r w:rsidRPr="00A07E21">
        <w:rPr>
          <w:color w:val="000000"/>
        </w:rPr>
        <w:t>Бочче</w:t>
      </w:r>
      <w:proofErr w:type="spellEnd"/>
      <w:r w:rsidRPr="00A07E21">
        <w:rPr>
          <w:color w:val="000000"/>
        </w:rPr>
        <w:t>».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14. Обручи разных размеров.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15. Гимнастическая стенка.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16. Гимнастические скамейки.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17. Набор для игры в «</w:t>
      </w:r>
      <w:proofErr w:type="spellStart"/>
      <w:r w:rsidRPr="00A07E21">
        <w:rPr>
          <w:color w:val="000000"/>
        </w:rPr>
        <w:t>Бочче</w:t>
      </w:r>
      <w:proofErr w:type="spellEnd"/>
      <w:r w:rsidRPr="00A07E21">
        <w:rPr>
          <w:color w:val="000000"/>
        </w:rPr>
        <w:t>».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18. Лыжи, лыжные палки.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19. Велотренажер.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20. Беговая дорожка.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В зависимости от задач, стоящих перед учителем, мож</w:t>
      </w:r>
      <w:r w:rsidRPr="00A07E21">
        <w:rPr>
          <w:color w:val="000000"/>
        </w:rPr>
        <w:softHyphen/>
        <w:t>но использовать любое другое оборудование и материалы.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07E21">
        <w:rPr>
          <w:b/>
          <w:bCs/>
          <w:color w:val="000000"/>
        </w:rPr>
        <w:t>Методические и учебные пособия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 xml:space="preserve">1. Аксенова О. Э. Адаптивная физическая культура в школе. Начальная школа/ О. Э. Аксенова, С. П. Евсеев// Под общей редакцией С. П. Евсеева, </w:t>
      </w:r>
      <w:proofErr w:type="spellStart"/>
      <w:r w:rsidRPr="00A07E21">
        <w:rPr>
          <w:color w:val="000000"/>
        </w:rPr>
        <w:t>СПбГАФК</w:t>
      </w:r>
      <w:proofErr w:type="spellEnd"/>
      <w:r w:rsidRPr="00A07E21">
        <w:rPr>
          <w:color w:val="000000"/>
        </w:rPr>
        <w:t xml:space="preserve"> им. П. Ф. Лесгафта. СП</w:t>
      </w:r>
      <w:proofErr w:type="gramStart"/>
      <w:r w:rsidRPr="00A07E21">
        <w:rPr>
          <w:color w:val="000000"/>
        </w:rPr>
        <w:t xml:space="preserve">., </w:t>
      </w:r>
      <w:proofErr w:type="gramEnd"/>
      <w:r w:rsidRPr="00A07E21">
        <w:rPr>
          <w:color w:val="000000"/>
        </w:rPr>
        <w:t>2003.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 xml:space="preserve">2. </w:t>
      </w:r>
      <w:proofErr w:type="spellStart"/>
      <w:r w:rsidRPr="00A07E21">
        <w:rPr>
          <w:color w:val="000000"/>
        </w:rPr>
        <w:t>Баряева</w:t>
      </w:r>
      <w:proofErr w:type="spellEnd"/>
      <w:r w:rsidRPr="00A07E21">
        <w:rPr>
          <w:color w:val="000000"/>
        </w:rPr>
        <w:t xml:space="preserve"> Л.Б. Программа образования </w:t>
      </w:r>
      <w:proofErr w:type="gramStart"/>
      <w:r w:rsidRPr="00A07E21">
        <w:rPr>
          <w:color w:val="000000"/>
        </w:rPr>
        <w:t>обучающихся</w:t>
      </w:r>
      <w:proofErr w:type="gramEnd"/>
      <w:r w:rsidRPr="00A07E21">
        <w:rPr>
          <w:color w:val="000000"/>
        </w:rPr>
        <w:t xml:space="preserve"> с умеренной и тяжелой умственной отсталостью. </w:t>
      </w:r>
      <w:proofErr w:type="spellStart"/>
      <w:r w:rsidRPr="00A07E21">
        <w:rPr>
          <w:color w:val="000000"/>
        </w:rPr>
        <w:t>Спб</w:t>
      </w:r>
      <w:proofErr w:type="spellEnd"/>
      <w:r w:rsidRPr="00A07E21">
        <w:rPr>
          <w:color w:val="000000"/>
        </w:rPr>
        <w:t xml:space="preserve"> ЦДК. 2011.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 xml:space="preserve">3. Программы для 1-4 классов специальных (коррекционных) учреждений VIII вида под редакцией И.М. </w:t>
      </w:r>
      <w:proofErr w:type="spellStart"/>
      <w:r w:rsidRPr="00A07E21">
        <w:rPr>
          <w:color w:val="000000"/>
        </w:rPr>
        <w:t>Бгажноковой</w:t>
      </w:r>
      <w:proofErr w:type="spellEnd"/>
      <w:r w:rsidRPr="00A07E21">
        <w:rPr>
          <w:color w:val="000000"/>
        </w:rPr>
        <w:t>, Издательство М., «</w:t>
      </w:r>
      <w:proofErr w:type="spellStart"/>
      <w:r w:rsidRPr="00A07E21">
        <w:rPr>
          <w:color w:val="000000"/>
        </w:rPr>
        <w:t>Владос</w:t>
      </w:r>
      <w:proofErr w:type="spellEnd"/>
      <w:r w:rsidRPr="00A07E21">
        <w:rPr>
          <w:color w:val="000000"/>
        </w:rPr>
        <w:t>», 2011.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lastRenderedPageBreak/>
        <w:t>4. Коррекционные подвижные игры и упражнения для детей с нарушениями развития</w:t>
      </w:r>
      <w:proofErr w:type="gramStart"/>
      <w:r w:rsidRPr="00A07E21">
        <w:rPr>
          <w:color w:val="000000"/>
        </w:rPr>
        <w:t>/П</w:t>
      </w:r>
      <w:proofErr w:type="gramEnd"/>
      <w:r w:rsidRPr="00A07E21">
        <w:rPr>
          <w:color w:val="000000"/>
        </w:rPr>
        <w:t xml:space="preserve">од общей редакцией проф. Л. В. </w:t>
      </w:r>
      <w:proofErr w:type="spellStart"/>
      <w:r w:rsidRPr="00A07E21">
        <w:rPr>
          <w:color w:val="000000"/>
        </w:rPr>
        <w:t>Шапковой</w:t>
      </w:r>
      <w:proofErr w:type="spellEnd"/>
      <w:r w:rsidRPr="00A07E21">
        <w:rPr>
          <w:color w:val="000000"/>
        </w:rPr>
        <w:t>, М.: Советский спорт, 2002.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 xml:space="preserve">5. </w:t>
      </w:r>
      <w:proofErr w:type="spellStart"/>
      <w:r w:rsidRPr="00A07E21">
        <w:rPr>
          <w:color w:val="000000"/>
        </w:rPr>
        <w:t>Креминская</w:t>
      </w:r>
      <w:proofErr w:type="spellEnd"/>
      <w:r w:rsidRPr="00A07E21">
        <w:rPr>
          <w:color w:val="000000"/>
        </w:rPr>
        <w:t xml:space="preserve"> М.М. Сборник программ по физической культуре для образовательных организаций, реализующих адаптивные образовательные программы для детей с ограниченными возможностями здоровья </w:t>
      </w:r>
      <w:proofErr w:type="gramStart"/>
      <w:r w:rsidRPr="00A07E21">
        <w:rPr>
          <w:color w:val="000000"/>
        </w:rPr>
        <w:t xml:space="preserve">( </w:t>
      </w:r>
      <w:proofErr w:type="gramEnd"/>
      <w:r w:rsidRPr="00A07E21">
        <w:rPr>
          <w:color w:val="000000"/>
        </w:rPr>
        <w:t>для обучающихся с легкой и умеренной умственной отсталостью). – СПб.</w:t>
      </w:r>
      <w:proofErr w:type="gramStart"/>
      <w:r w:rsidRPr="00A07E21">
        <w:rPr>
          <w:color w:val="000000"/>
        </w:rPr>
        <w:t>:</w:t>
      </w:r>
      <w:proofErr w:type="spellStart"/>
      <w:r w:rsidRPr="00A07E21">
        <w:rPr>
          <w:color w:val="000000"/>
        </w:rPr>
        <w:t>В</w:t>
      </w:r>
      <w:proofErr w:type="gramEnd"/>
      <w:r w:rsidRPr="00A07E21">
        <w:rPr>
          <w:color w:val="000000"/>
        </w:rPr>
        <w:t>ладос</w:t>
      </w:r>
      <w:proofErr w:type="spellEnd"/>
      <w:r w:rsidRPr="00A07E21">
        <w:rPr>
          <w:color w:val="000000"/>
        </w:rPr>
        <w:t xml:space="preserve"> Северо-Запад, 2013. – 294 с.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6. Музыкальная гимнастика для пальчиков</w:t>
      </w:r>
      <w:proofErr w:type="gramStart"/>
      <w:r w:rsidRPr="00A07E21">
        <w:rPr>
          <w:color w:val="000000"/>
        </w:rPr>
        <w:t xml:space="preserve"> / С</w:t>
      </w:r>
      <w:proofErr w:type="gramEnd"/>
      <w:r w:rsidRPr="00A07E21">
        <w:rPr>
          <w:color w:val="000000"/>
        </w:rPr>
        <w:t>ост. М. Ковалевская, худ. А. Веселов. — СПб. - Союз художников, 2007.</w:t>
      </w:r>
    </w:p>
    <w:p w:rsidR="00522AFC" w:rsidRPr="00A07E21" w:rsidRDefault="00522AFC" w:rsidP="00522AF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E21">
        <w:rPr>
          <w:color w:val="000000"/>
        </w:rPr>
        <w:t>7. Обучение детей с выраженным недоразвитием интеллекта: Программно-методические материалы</w:t>
      </w:r>
      <w:proofErr w:type="gramStart"/>
      <w:r w:rsidRPr="00A07E21">
        <w:rPr>
          <w:color w:val="000000"/>
        </w:rPr>
        <w:t xml:space="preserve"> / П</w:t>
      </w:r>
      <w:proofErr w:type="gramEnd"/>
      <w:r w:rsidRPr="00A07E21">
        <w:rPr>
          <w:color w:val="000000"/>
        </w:rPr>
        <w:t xml:space="preserve">од ред. И. М. </w:t>
      </w:r>
      <w:proofErr w:type="spellStart"/>
      <w:r w:rsidRPr="00A07E21">
        <w:rPr>
          <w:color w:val="000000"/>
        </w:rPr>
        <w:t>Бгажноковой</w:t>
      </w:r>
      <w:proofErr w:type="spellEnd"/>
      <w:r w:rsidRPr="00A07E21">
        <w:rPr>
          <w:color w:val="000000"/>
        </w:rPr>
        <w:t>. — М.: ВЛАДОС, 2010.</w:t>
      </w:r>
    </w:p>
    <w:p w:rsidR="00522AFC" w:rsidRPr="00522AFC" w:rsidRDefault="00522AFC" w:rsidP="00522A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22AFC" w:rsidRPr="00522AFC" w:rsidSect="00A062D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963" w:rsidRDefault="00B00963" w:rsidP="00A062D7">
      <w:pPr>
        <w:spacing w:after="0" w:line="240" w:lineRule="auto"/>
      </w:pPr>
      <w:r>
        <w:separator/>
      </w:r>
    </w:p>
  </w:endnote>
  <w:endnote w:type="continuationSeparator" w:id="0">
    <w:p w:rsidR="00B00963" w:rsidRDefault="00B00963" w:rsidP="00A0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300277"/>
      <w:docPartObj>
        <w:docPartGallery w:val="Page Numbers (Bottom of Page)"/>
        <w:docPartUnique/>
      </w:docPartObj>
    </w:sdtPr>
    <w:sdtEndPr/>
    <w:sdtContent>
      <w:p w:rsidR="00A062D7" w:rsidRDefault="00A062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AFF">
          <w:rPr>
            <w:noProof/>
          </w:rPr>
          <w:t>9</w:t>
        </w:r>
        <w:r>
          <w:fldChar w:fldCharType="end"/>
        </w:r>
      </w:p>
    </w:sdtContent>
  </w:sdt>
  <w:p w:rsidR="00A062D7" w:rsidRDefault="00A062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963" w:rsidRDefault="00B00963" w:rsidP="00A062D7">
      <w:pPr>
        <w:spacing w:after="0" w:line="240" w:lineRule="auto"/>
      </w:pPr>
      <w:r>
        <w:separator/>
      </w:r>
    </w:p>
  </w:footnote>
  <w:footnote w:type="continuationSeparator" w:id="0">
    <w:p w:rsidR="00B00963" w:rsidRDefault="00B00963" w:rsidP="00A06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60FA8"/>
    <w:multiLevelType w:val="hybridMultilevel"/>
    <w:tmpl w:val="6298E10A"/>
    <w:lvl w:ilvl="0" w:tplc="80744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1945511"/>
    <w:multiLevelType w:val="multilevel"/>
    <w:tmpl w:val="7210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186"/>
    <w:rsid w:val="000359E9"/>
    <w:rsid w:val="001570AD"/>
    <w:rsid w:val="005165B5"/>
    <w:rsid w:val="00522AFC"/>
    <w:rsid w:val="005C5186"/>
    <w:rsid w:val="0069437E"/>
    <w:rsid w:val="00724E0A"/>
    <w:rsid w:val="008B1845"/>
    <w:rsid w:val="008C6A8F"/>
    <w:rsid w:val="00942E70"/>
    <w:rsid w:val="00A062D7"/>
    <w:rsid w:val="00A07E21"/>
    <w:rsid w:val="00A97413"/>
    <w:rsid w:val="00AE4AFF"/>
    <w:rsid w:val="00B00963"/>
    <w:rsid w:val="00B75C4E"/>
    <w:rsid w:val="00E715E9"/>
    <w:rsid w:val="00E85AC0"/>
    <w:rsid w:val="00F4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8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5C5186"/>
  </w:style>
  <w:style w:type="paragraph" w:customStyle="1" w:styleId="c0">
    <w:name w:val="c0"/>
    <w:basedOn w:val="a"/>
    <w:rsid w:val="005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5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C5186"/>
  </w:style>
  <w:style w:type="paragraph" w:styleId="a3">
    <w:name w:val="List Paragraph"/>
    <w:basedOn w:val="a"/>
    <w:qFormat/>
    <w:rsid w:val="005C51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22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06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62D7"/>
  </w:style>
  <w:style w:type="paragraph" w:styleId="a7">
    <w:name w:val="footer"/>
    <w:basedOn w:val="a"/>
    <w:link w:val="a8"/>
    <w:uiPriority w:val="99"/>
    <w:unhideWhenUsed/>
    <w:rsid w:val="00A06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6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8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5C5186"/>
  </w:style>
  <w:style w:type="paragraph" w:customStyle="1" w:styleId="c0">
    <w:name w:val="c0"/>
    <w:basedOn w:val="a"/>
    <w:rsid w:val="005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5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C5186"/>
  </w:style>
  <w:style w:type="paragraph" w:styleId="a3">
    <w:name w:val="List Paragraph"/>
    <w:basedOn w:val="a"/>
    <w:qFormat/>
    <w:rsid w:val="005C51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22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06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62D7"/>
  </w:style>
  <w:style w:type="paragraph" w:styleId="a7">
    <w:name w:val="footer"/>
    <w:basedOn w:val="a"/>
    <w:link w:val="a8"/>
    <w:uiPriority w:val="99"/>
    <w:unhideWhenUsed/>
    <w:rsid w:val="00A06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6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2647</Words>
  <Characters>15089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2024-09-21T05:58:00Z</dcterms:created>
  <dcterms:modified xsi:type="dcterms:W3CDTF">2024-09-21T12:10:00Z</dcterms:modified>
</cp:coreProperties>
</file>